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3A" w:rsidRDefault="00550D40" w:rsidP="00550D40">
      <w:pPr>
        <w:pStyle w:val="Title"/>
      </w:pPr>
      <w:r>
        <w:t>Engaging the Reader</w:t>
      </w:r>
    </w:p>
    <w:p w:rsidR="00550D40" w:rsidRDefault="00550D40" w:rsidP="00550D40">
      <w:r>
        <w:t>You are given the task, with a partner, to read the following section, Ch. 1</w:t>
      </w:r>
      <w:r w:rsidR="0071520D">
        <w:t>5</w:t>
      </w:r>
      <w:r>
        <w:t xml:space="preserve"> Sec. </w:t>
      </w:r>
      <w:r w:rsidR="0071520D">
        <w:t>2</w:t>
      </w:r>
      <w:r>
        <w:t xml:space="preserve"> (pg. </w:t>
      </w:r>
      <w:r w:rsidR="00902054">
        <w:t>470-475</w:t>
      </w:r>
      <w:bookmarkStart w:id="0" w:name="_GoBack"/>
      <w:bookmarkEnd w:id="0"/>
      <w:r>
        <w:t xml:space="preserve">).   After you read each section, </w:t>
      </w:r>
      <w:r w:rsidRPr="0071520D">
        <w:rPr>
          <w:b/>
          <w:u w:val="single"/>
        </w:rPr>
        <w:t>you are to write a summary for each</w:t>
      </w:r>
      <w:r w:rsidR="0071520D">
        <w:t xml:space="preserve"> </w:t>
      </w:r>
      <w:r w:rsidR="0071520D" w:rsidRPr="0071520D">
        <w:rPr>
          <w:b/>
          <w:u w:val="single"/>
        </w:rPr>
        <w:t>section, red and black</w:t>
      </w:r>
      <w:r>
        <w:t>. Following your summary, you are to create a way to respond to each section.  The ways to respond follow (you cannot choose the same one twice)</w:t>
      </w:r>
    </w:p>
    <w:p w:rsidR="00550D40" w:rsidRDefault="00550D40" w:rsidP="00550D40">
      <w:pPr>
        <w:pStyle w:val="ListParagraph"/>
        <w:numPr>
          <w:ilvl w:val="0"/>
          <w:numId w:val="1"/>
        </w:numPr>
      </w:pPr>
      <w:r>
        <w:t>Turn titles, headings, and subheadings into questions beginning with the words “</w:t>
      </w:r>
      <w:r w:rsidR="008E783F">
        <w:t>describ</w:t>
      </w:r>
      <w:r>
        <w:t>e” or “explain” and then answer them.</w:t>
      </w:r>
    </w:p>
    <w:p w:rsidR="00550D40" w:rsidRDefault="00550D40" w:rsidP="00550D40">
      <w:pPr>
        <w:pStyle w:val="ListParagraph"/>
        <w:numPr>
          <w:ilvl w:val="0"/>
          <w:numId w:val="1"/>
        </w:numPr>
      </w:pPr>
      <w:r>
        <w:t>Create new titles, headings, and subheadings for each section.</w:t>
      </w:r>
    </w:p>
    <w:p w:rsidR="00550D40" w:rsidRDefault="00550D40" w:rsidP="00550D40">
      <w:pPr>
        <w:pStyle w:val="ListParagraph"/>
        <w:numPr>
          <w:ilvl w:val="0"/>
          <w:numId w:val="1"/>
        </w:numPr>
      </w:pPr>
      <w:r>
        <w:t>Develop questions from the text, pictures, or data (3).</w:t>
      </w:r>
    </w:p>
    <w:p w:rsidR="00550D40" w:rsidRDefault="00550D40" w:rsidP="00550D40">
      <w:pPr>
        <w:pStyle w:val="ListParagraph"/>
        <w:numPr>
          <w:ilvl w:val="0"/>
          <w:numId w:val="1"/>
        </w:numPr>
      </w:pPr>
      <w:r>
        <w:t>Prepare a graph, table, or chart from the text.</w:t>
      </w:r>
    </w:p>
    <w:p w:rsidR="00550D40" w:rsidRDefault="00550D40" w:rsidP="00550D40">
      <w:pPr>
        <w:pStyle w:val="ListParagraph"/>
        <w:numPr>
          <w:ilvl w:val="0"/>
          <w:numId w:val="1"/>
        </w:numPr>
      </w:pPr>
      <w:r>
        <w:t>Write a poem about a key idea, term, or character.</w:t>
      </w:r>
    </w:p>
    <w:p w:rsidR="00550D40" w:rsidRDefault="008E783F" w:rsidP="00550D40">
      <w:pPr>
        <w:pStyle w:val="ListParagraph"/>
        <w:numPr>
          <w:ilvl w:val="0"/>
          <w:numId w:val="1"/>
        </w:numPr>
      </w:pPr>
      <w:r>
        <w:t>Make inferences (given a fact, what else is likely to be true) from the text.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 xml:space="preserve">Provide new examples </w:t>
      </w:r>
      <w:r w:rsidR="0071520D">
        <w:t>of this situation in today’s world.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Write a script or dialogue and role play the situation or dilemma.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Develop “What if” statements from the text, pictures, or data.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Relate the text to your experience or to another example.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Make a visual interpretation from your notes in an illustration, using words, symbols, and pictures.</w:t>
      </w:r>
    </w:p>
    <w:p w:rsidR="008E783F" w:rsidRDefault="008E783F" w:rsidP="008E783F">
      <w:r>
        <w:t>This is worth 25 pts.</w:t>
      </w:r>
    </w:p>
    <w:p w:rsidR="008E783F" w:rsidRDefault="008E783F" w:rsidP="008E783F"/>
    <w:p w:rsidR="008E783F" w:rsidRDefault="008E783F" w:rsidP="008E783F">
      <w:proofErr w:type="gramStart"/>
      <w:r>
        <w:t>_____/15 pts.</w:t>
      </w:r>
      <w:proofErr w:type="gramEnd"/>
      <w:r>
        <w:t xml:space="preserve"> For addressing each section</w:t>
      </w:r>
    </w:p>
    <w:p w:rsidR="008E783F" w:rsidRDefault="008E783F" w:rsidP="008E783F"/>
    <w:p w:rsidR="008E783F" w:rsidRDefault="008E783F" w:rsidP="008E783F">
      <w:proofErr w:type="gramStart"/>
      <w:r>
        <w:t>_____/8 pts.</w:t>
      </w:r>
      <w:proofErr w:type="gramEnd"/>
      <w:r>
        <w:t xml:space="preserve"> For thoroughness and relativity</w:t>
      </w:r>
    </w:p>
    <w:p w:rsidR="008E783F" w:rsidRDefault="008E783F" w:rsidP="008E783F"/>
    <w:p w:rsidR="008E783F" w:rsidRDefault="008E783F" w:rsidP="008E783F">
      <w:proofErr w:type="gramStart"/>
      <w:r>
        <w:t>_____/2 pts.</w:t>
      </w:r>
      <w:proofErr w:type="gramEnd"/>
      <w:r>
        <w:t xml:space="preserve"> For creativity and changing up each section</w:t>
      </w:r>
    </w:p>
    <w:p w:rsidR="008E783F" w:rsidRDefault="008E783F" w:rsidP="008E783F"/>
    <w:p w:rsidR="008E783F" w:rsidRDefault="008E783F" w:rsidP="008E783F"/>
    <w:p w:rsidR="008E783F" w:rsidRDefault="008E783F" w:rsidP="008E783F"/>
    <w:p w:rsidR="008E783F" w:rsidRDefault="008E783F" w:rsidP="008E783F">
      <w:r>
        <w:t>An example is on the back.</w:t>
      </w:r>
    </w:p>
    <w:p w:rsidR="0071520D" w:rsidRDefault="0071520D" w:rsidP="008E783F"/>
    <w:p w:rsidR="0071520D" w:rsidRPr="00550D40" w:rsidRDefault="0071520D" w:rsidP="008E783F">
      <w:r>
        <w:rPr>
          <w:noProof/>
        </w:rPr>
        <w:lastRenderedPageBreak/>
        <w:drawing>
          <wp:inline distT="0" distB="0" distL="0" distR="0">
            <wp:extent cx="5725324" cy="5325219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 examp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532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20D" w:rsidRPr="0055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447"/>
    <w:multiLevelType w:val="hybridMultilevel"/>
    <w:tmpl w:val="540A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40"/>
    <w:rsid w:val="00285B3A"/>
    <w:rsid w:val="004208F5"/>
    <w:rsid w:val="00550D40"/>
    <w:rsid w:val="0071520D"/>
    <w:rsid w:val="007E5EE7"/>
    <w:rsid w:val="008E783F"/>
    <w:rsid w:val="0090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0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0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2016-03-10T15:35:00Z</dcterms:created>
  <dcterms:modified xsi:type="dcterms:W3CDTF">2016-03-10T16:11:00Z</dcterms:modified>
</cp:coreProperties>
</file>